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 xml:space="preserve">Estimado </w:t>
      </w:r>
      <w:r>
        <w:rPr>
          <w:b/>
          <w:bCs/>
        </w:rPr>
        <w:t>[name of the authority]</w:t>
      </w:r>
      <w:r>
        <w:rPr/>
        <w:t>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 El Salvador, las personas defensoras de los derechos humanos trabajan para que todas y</w:t>
      </w:r>
    </w:p>
    <w:p>
      <w:pPr>
        <w:pStyle w:val="Normal"/>
        <w:rPr/>
      </w:pPr>
      <w:r>
        <w:rPr/>
        <w:t>todos en el país puedan tener acceso a la salud y a la educación sexual y gocen de sus</w:t>
      </w:r>
    </w:p>
    <w:p>
      <w:pPr>
        <w:pStyle w:val="Normal"/>
        <w:rPr/>
      </w:pPr>
      <w:r>
        <w:rPr/>
        <w:t>derechos sexuales y reproductivos. A pesar de esta importante labor, estas defensoras son</w:t>
      </w:r>
    </w:p>
    <w:p>
      <w:pPr>
        <w:pStyle w:val="Normal"/>
        <w:rPr/>
      </w:pPr>
      <w:r>
        <w:rPr/>
        <w:t>difamadas, estigmatizadas y hostigadas tanto por agentes estatales como por la prensa y otros</w:t>
      </w:r>
    </w:p>
    <w:p>
      <w:pPr>
        <w:pStyle w:val="Normal"/>
        <w:rPr/>
      </w:pPr>
      <w:r>
        <w:rPr/>
        <w:t>grupos. Frecuentemente estos ataques no son investigados ni sancionados.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El Salvador ha ratificado diversos instrumentos internacionales que fundamentan y reconocen</w:t>
      </w:r>
    </w:p>
    <w:p>
      <w:pPr>
        <w:pStyle w:val="Normal"/>
        <w:rPr/>
      </w:pPr>
      <w:r>
        <w:rPr/>
        <w:t>los derechos sexuales y reproductivos como derechos humanos. Según la Declaración sobre</w:t>
      </w:r>
    </w:p>
    <w:p>
      <w:pPr>
        <w:pStyle w:val="Normal"/>
        <w:rPr/>
      </w:pPr>
      <w:r>
        <w:rPr/>
        <w:t>defensores de derechos humanos aprobada por la Asamblea General de la ONU en 1998, los</w:t>
      </w:r>
    </w:p>
    <w:p>
      <w:pPr>
        <w:pStyle w:val="Normal"/>
        <w:rPr/>
      </w:pPr>
      <w:r>
        <w:rPr/>
        <w:t>Estados tienen la obligación de proteger a las personas defensoras de derechos humanos y</w:t>
      </w:r>
    </w:p>
    <w:p>
      <w:pPr>
        <w:pStyle w:val="Normal"/>
        <w:rPr/>
      </w:pPr>
      <w:r>
        <w:rPr/>
        <w:t>garantizarles un entorno favorable para que puedan llevar a cabo su labor. Esta obligación</w:t>
      </w:r>
    </w:p>
    <w:p>
      <w:pPr>
        <w:pStyle w:val="Normal"/>
        <w:rPr/>
      </w:pPr>
      <w:r>
        <w:rPr/>
        <w:t>incluye también a las personas defensoras de los derechos sexuales y reproductivos.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Evitar estigmatizar y difamar a las defensoras de los derechos sexuales y reproductivos y</w:t>
      </w:r>
    </w:p>
    <w:p>
      <w:pPr>
        <w:pStyle w:val="Normal"/>
        <w:rPr/>
      </w:pPr>
      <w:r>
        <w:rPr/>
        <w:t>tomar medidas proactivas para respaldarlas y legitimarlas es un primer paso para que las</w:t>
      </w:r>
    </w:p>
    <w:p>
      <w:pPr>
        <w:pStyle w:val="Normal"/>
        <w:rPr/>
      </w:pPr>
      <w:r>
        <w:rPr/>
        <w:t>defensoras puedan realizar su trabajo sin obstáculos. Es urgente que su Gobierno reconozca</w:t>
      </w:r>
    </w:p>
    <w:p>
      <w:pPr>
        <w:pStyle w:val="Normal"/>
        <w:rPr/>
      </w:pPr>
      <w:r>
        <w:rPr/>
        <w:t>públicamente el legítimo e importante rol de las personas defensoras de los derechos sexuales</w:t>
      </w:r>
    </w:p>
    <w:p>
      <w:pPr>
        <w:pStyle w:val="Normal"/>
        <w:rPr/>
      </w:pPr>
      <w:r>
        <w:rPr/>
        <w:t>y reproductivos y la situación de riesgo que enfrentan como represalia por sus actividades.</w:t>
      </w:r>
    </w:p>
    <w:p>
      <w:pPr>
        <w:pStyle w:val="Normal"/>
        <w:rPr/>
      </w:pPr>
      <w:r>
        <w:rPr/>
        <w:t>Solicitamos que su Gobierno realice este reconocimiento a través de una declaración o acto</w:t>
      </w:r>
    </w:p>
    <w:p>
      <w:pPr>
        <w:pStyle w:val="Normal"/>
        <w:rPr/>
      </w:pPr>
      <w:r>
        <w:rPr/>
        <w:t>público, o bien, una campaña publicitaria para sensibilizar a la población y des-estigmatizar</w:t>
      </w:r>
    </w:p>
    <w:p>
      <w:pPr>
        <w:pStyle w:val="Normal"/>
        <w:rPr/>
      </w:pPr>
      <w:r>
        <w:rPr/>
        <w:t>la labor de las personas defensoras.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Muy Atentamente,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2016-02-21T14:58:40Z</dcterms:created>
  <dc:creator>cleo </dc:creator>
  <dc:language>en-GB</dc:language>
  <cp:revision>0</cp:revision>
</cp:coreProperties>
</file>